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4E8D" w14:textId="0E43389C" w:rsidR="001258F6" w:rsidRDefault="006773B4"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Date 0</w:t>
      </w:r>
      <w:r w:rsidR="002C0189">
        <w:rPr>
          <w:rFonts w:ascii="Arial" w:hAnsi="Arial" w:cs="Arial"/>
          <w:sz w:val="24"/>
          <w:szCs w:val="24"/>
        </w:rPr>
        <w:t>3</w:t>
      </w:r>
      <w:r>
        <w:rPr>
          <w:rFonts w:ascii="Arial" w:hAnsi="Arial" w:cs="Arial"/>
          <w:sz w:val="24"/>
          <w:szCs w:val="24"/>
        </w:rPr>
        <w:t>/</w:t>
      </w:r>
      <w:r w:rsidR="00B14E33">
        <w:rPr>
          <w:rFonts w:ascii="Arial" w:hAnsi="Arial" w:cs="Arial"/>
          <w:sz w:val="24"/>
          <w:szCs w:val="24"/>
        </w:rPr>
        <w:t>09</w:t>
      </w:r>
      <w:r w:rsidR="00474DCE">
        <w:rPr>
          <w:rFonts w:ascii="Arial" w:hAnsi="Arial" w:cs="Arial"/>
          <w:sz w:val="24"/>
          <w:szCs w:val="24"/>
        </w:rPr>
        <w:t>/</w:t>
      </w:r>
      <w:r>
        <w:rPr>
          <w:rFonts w:ascii="Arial" w:hAnsi="Arial" w:cs="Arial"/>
          <w:sz w:val="24"/>
          <w:szCs w:val="24"/>
        </w:rPr>
        <w:t>2024</w:t>
      </w:r>
    </w:p>
    <w:p w14:paraId="34FAC64D" w14:textId="77777777" w:rsidR="006773B4" w:rsidRDefault="006773B4" w:rsidP="002131D3">
      <w:pPr>
        <w:pStyle w:val="NormalWeb"/>
        <w:spacing w:before="0" w:beforeAutospacing="0" w:after="0" w:afterAutospacing="0"/>
        <w:contextualSpacing/>
        <w:rPr>
          <w:rFonts w:ascii="Arial" w:hAnsi="Arial" w:cs="Arial"/>
          <w:sz w:val="24"/>
          <w:szCs w:val="24"/>
        </w:rPr>
      </w:pPr>
    </w:p>
    <w:p w14:paraId="7598FA8D" w14:textId="5C08D4F1" w:rsidR="006773B4" w:rsidRDefault="006773B4"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This notice is to serve as official notification of the PPHOA Boards decision to terminate the use, maintenance and ownership of the common area currently known as “The Gazebo” and or the overlook recreation area located at the top of Mountain Way. Currently this amenity area is not being utilized on a regular basis and </w:t>
      </w:r>
      <w:proofErr w:type="gramStart"/>
      <w:r w:rsidR="001C08C7">
        <w:rPr>
          <w:rFonts w:ascii="Arial" w:hAnsi="Arial" w:cs="Arial"/>
          <w:sz w:val="24"/>
          <w:szCs w:val="24"/>
        </w:rPr>
        <w:t>is in</w:t>
      </w:r>
      <w:r>
        <w:rPr>
          <w:rFonts w:ascii="Arial" w:hAnsi="Arial" w:cs="Arial"/>
          <w:sz w:val="24"/>
          <w:szCs w:val="24"/>
        </w:rPr>
        <w:t xml:space="preserve"> need of</w:t>
      </w:r>
      <w:proofErr w:type="gramEnd"/>
      <w:r>
        <w:rPr>
          <w:rFonts w:ascii="Arial" w:hAnsi="Arial" w:cs="Arial"/>
          <w:sz w:val="24"/>
          <w:szCs w:val="24"/>
        </w:rPr>
        <w:t xml:space="preserve"> extensive repairs and maintenance. It is the Boards decision to liquidate this property and utilize the funds to add a new recreation area closer to our other amenities. Our initial </w:t>
      </w:r>
      <w:r w:rsidR="001C08C7">
        <w:rPr>
          <w:rFonts w:ascii="Arial" w:hAnsi="Arial" w:cs="Arial"/>
          <w:sz w:val="24"/>
          <w:szCs w:val="24"/>
        </w:rPr>
        <w:t xml:space="preserve">design plans call for renovating an area adjacent to the pool and pool house. Although this design is still just a tentative plan contingent on the sale and proceeds from the existing Gazebo property, we would like to install a new trellis or partially covered patio area with seating and gathering space, a fire </w:t>
      </w:r>
      <w:proofErr w:type="gramStart"/>
      <w:r w:rsidR="001C08C7">
        <w:rPr>
          <w:rFonts w:ascii="Arial" w:hAnsi="Arial" w:cs="Arial"/>
          <w:sz w:val="24"/>
          <w:szCs w:val="24"/>
        </w:rPr>
        <w:t>pit</w:t>
      </w:r>
      <w:proofErr w:type="gramEnd"/>
      <w:r w:rsidR="001C08C7">
        <w:rPr>
          <w:rFonts w:ascii="Arial" w:hAnsi="Arial" w:cs="Arial"/>
          <w:sz w:val="24"/>
          <w:szCs w:val="24"/>
        </w:rPr>
        <w:t xml:space="preserve"> and a green scape with flower beds. We have also talked about the possibility of an extended area at the water’s edge to allow for fishing and possibly a small, covered shoreline storage </w:t>
      </w:r>
      <w:r w:rsidR="00C9415D">
        <w:rPr>
          <w:rFonts w:ascii="Arial" w:hAnsi="Arial" w:cs="Arial"/>
          <w:sz w:val="24"/>
          <w:szCs w:val="24"/>
        </w:rPr>
        <w:t xml:space="preserve">space </w:t>
      </w:r>
      <w:r w:rsidR="001C08C7">
        <w:rPr>
          <w:rFonts w:ascii="Arial" w:hAnsi="Arial" w:cs="Arial"/>
          <w:sz w:val="24"/>
          <w:szCs w:val="24"/>
        </w:rPr>
        <w:t>for the peddle boats and kayaks. This would free up additional slip spaces in our dock and make it a safer area for the kids and all users boarding these amenities.</w:t>
      </w:r>
      <w:r>
        <w:rPr>
          <w:rFonts w:ascii="Arial" w:hAnsi="Arial" w:cs="Arial"/>
          <w:sz w:val="24"/>
          <w:szCs w:val="24"/>
        </w:rPr>
        <w:t xml:space="preserve"> </w:t>
      </w:r>
    </w:p>
    <w:p w14:paraId="34BFB477" w14:textId="77777777" w:rsidR="00C9415D" w:rsidRDefault="00C9415D" w:rsidP="002131D3">
      <w:pPr>
        <w:pStyle w:val="NormalWeb"/>
        <w:spacing w:before="0" w:beforeAutospacing="0" w:after="0" w:afterAutospacing="0"/>
        <w:contextualSpacing/>
        <w:rPr>
          <w:rFonts w:ascii="Arial" w:hAnsi="Arial" w:cs="Arial"/>
          <w:sz w:val="24"/>
          <w:szCs w:val="24"/>
        </w:rPr>
      </w:pPr>
    </w:p>
    <w:p w14:paraId="2B15DAD7" w14:textId="11378DD9" w:rsidR="00C9415D" w:rsidRDefault="00C9415D"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Property Description</w:t>
      </w:r>
    </w:p>
    <w:p w14:paraId="6D9D9D93" w14:textId="75E2A886" w:rsidR="00C9415D" w:rsidRDefault="00C9415D" w:rsidP="002131D3">
      <w:pPr>
        <w:pStyle w:val="NormalWeb"/>
        <w:spacing w:before="0" w:beforeAutospacing="0" w:after="0" w:afterAutospacing="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The proposed property to be sold is a deeded lot currently owned by </w:t>
      </w:r>
      <w:proofErr w:type="gramStart"/>
      <w:r>
        <w:rPr>
          <w:rFonts w:ascii="Arial" w:hAnsi="Arial" w:cs="Arial"/>
          <w:sz w:val="24"/>
          <w:szCs w:val="24"/>
        </w:rPr>
        <w:t>PPHOA</w:t>
      </w:r>
      <w:proofErr w:type="gramEnd"/>
      <w:r>
        <w:rPr>
          <w:rFonts w:ascii="Arial" w:hAnsi="Arial" w:cs="Arial"/>
          <w:sz w:val="24"/>
          <w:szCs w:val="24"/>
        </w:rPr>
        <w:t xml:space="preserve"> </w:t>
      </w:r>
    </w:p>
    <w:p w14:paraId="1B85034C" w14:textId="25B14E39" w:rsidR="00C9415D" w:rsidRDefault="00C9415D"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The assigned lot number will be </w:t>
      </w:r>
      <w:proofErr w:type="gramStart"/>
      <w:r>
        <w:rPr>
          <w:rFonts w:ascii="Arial" w:hAnsi="Arial" w:cs="Arial"/>
          <w:sz w:val="24"/>
          <w:szCs w:val="24"/>
        </w:rPr>
        <w:t>AML01</w:t>
      </w:r>
      <w:proofErr w:type="gramEnd"/>
    </w:p>
    <w:p w14:paraId="4E40CD67" w14:textId="7B96A696" w:rsidR="00C9415D" w:rsidRDefault="00C9415D"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The county Partial # is 007</w:t>
      </w:r>
      <w:r w:rsidR="00D669CE">
        <w:rPr>
          <w:rFonts w:ascii="Arial" w:hAnsi="Arial" w:cs="Arial"/>
          <w:sz w:val="24"/>
          <w:szCs w:val="24"/>
        </w:rPr>
        <w:t xml:space="preserve"> </w:t>
      </w:r>
      <w:r>
        <w:rPr>
          <w:rFonts w:ascii="Arial" w:hAnsi="Arial" w:cs="Arial"/>
          <w:sz w:val="24"/>
          <w:szCs w:val="24"/>
        </w:rPr>
        <w:t>145.01</w:t>
      </w:r>
    </w:p>
    <w:p w14:paraId="144DB03A" w14:textId="1AD59AE1" w:rsidR="00C9415D" w:rsidRDefault="00D669CE" w:rsidP="00D669CE">
      <w:pPr>
        <w:pStyle w:val="NormalWeb"/>
        <w:spacing w:before="0" w:beforeAutospacing="0" w:after="0" w:afterAutospacing="0"/>
        <w:ind w:left="720"/>
        <w:contextualSpacing/>
        <w:rPr>
          <w:rFonts w:ascii="Arial" w:hAnsi="Arial" w:cs="Arial"/>
          <w:sz w:val="24"/>
          <w:szCs w:val="24"/>
        </w:rPr>
      </w:pPr>
      <w:r>
        <w:rPr>
          <w:rFonts w:ascii="Arial" w:hAnsi="Arial" w:cs="Arial"/>
          <w:sz w:val="24"/>
          <w:szCs w:val="24"/>
        </w:rPr>
        <w:t xml:space="preserve">The lot consists of 0.1 Deeded acres +/- and is improved with one covered structure </w:t>
      </w:r>
      <w:r w:rsidR="001E154A">
        <w:rPr>
          <w:rFonts w:ascii="Arial" w:hAnsi="Arial" w:cs="Arial"/>
          <w:sz w:val="24"/>
          <w:szCs w:val="24"/>
        </w:rPr>
        <w:t>approx.</w:t>
      </w:r>
      <w:r>
        <w:rPr>
          <w:rFonts w:ascii="Arial" w:hAnsi="Arial" w:cs="Arial"/>
          <w:sz w:val="24"/>
          <w:szCs w:val="24"/>
        </w:rPr>
        <w:t xml:space="preserve"> 16x32 a concrete </w:t>
      </w:r>
      <w:r w:rsidR="001E154A">
        <w:rPr>
          <w:rFonts w:ascii="Arial" w:hAnsi="Arial" w:cs="Arial"/>
          <w:sz w:val="24"/>
          <w:szCs w:val="24"/>
        </w:rPr>
        <w:t>walkway</w:t>
      </w:r>
      <w:r>
        <w:rPr>
          <w:rFonts w:ascii="Arial" w:hAnsi="Arial" w:cs="Arial"/>
          <w:sz w:val="24"/>
          <w:szCs w:val="24"/>
        </w:rPr>
        <w:t xml:space="preserve"> and patio area and a stone fireplace. </w:t>
      </w:r>
    </w:p>
    <w:p w14:paraId="16FE3404" w14:textId="77777777" w:rsidR="00D669CE" w:rsidRPr="00C9415D" w:rsidRDefault="00D669CE" w:rsidP="002131D3">
      <w:pPr>
        <w:pStyle w:val="NormalWeb"/>
        <w:spacing w:before="0" w:beforeAutospacing="0" w:after="0" w:afterAutospacing="0"/>
        <w:contextualSpacing/>
        <w:rPr>
          <w:rFonts w:ascii="Arial" w:hAnsi="Arial" w:cs="Arial"/>
          <w:sz w:val="24"/>
          <w:szCs w:val="24"/>
        </w:rPr>
      </w:pPr>
    </w:p>
    <w:p w14:paraId="4101F1F0" w14:textId="1079C8B7" w:rsidR="00C9415D" w:rsidRDefault="00C9415D"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TERMS OF USE</w:t>
      </w:r>
    </w:p>
    <w:p w14:paraId="0C9CE379" w14:textId="7085DDE4" w:rsidR="00C9415D" w:rsidRDefault="00C9415D"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The </w:t>
      </w:r>
      <w:r w:rsidR="00D669CE">
        <w:rPr>
          <w:rFonts w:ascii="Arial" w:hAnsi="Arial" w:cs="Arial"/>
          <w:sz w:val="24"/>
          <w:szCs w:val="24"/>
        </w:rPr>
        <w:t xml:space="preserve">property is being offered as an Amenities Lot </w:t>
      </w:r>
      <w:r w:rsidR="00D669CE" w:rsidRPr="00E229F8">
        <w:rPr>
          <w:rFonts w:ascii="Arial" w:hAnsi="Arial" w:cs="Arial"/>
          <w:b/>
          <w:bCs/>
          <w:sz w:val="24"/>
          <w:szCs w:val="24"/>
        </w:rPr>
        <w:t>ONLY</w:t>
      </w:r>
      <w:r w:rsidR="00D669CE">
        <w:rPr>
          <w:rFonts w:ascii="Arial" w:hAnsi="Arial" w:cs="Arial"/>
          <w:sz w:val="24"/>
          <w:szCs w:val="24"/>
        </w:rPr>
        <w:t>!!!</w:t>
      </w:r>
    </w:p>
    <w:p w14:paraId="082FF2C3" w14:textId="06E30403" w:rsidR="00D669CE" w:rsidRDefault="00D669CE"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Which means that the lot is </w:t>
      </w:r>
      <w:r w:rsidRPr="00E229F8">
        <w:rPr>
          <w:rFonts w:ascii="Arial" w:hAnsi="Arial" w:cs="Arial"/>
          <w:b/>
          <w:bCs/>
          <w:sz w:val="24"/>
          <w:szCs w:val="24"/>
        </w:rPr>
        <w:t>NOT</w:t>
      </w:r>
      <w:r>
        <w:rPr>
          <w:rFonts w:ascii="Arial" w:hAnsi="Arial" w:cs="Arial"/>
          <w:sz w:val="24"/>
          <w:szCs w:val="24"/>
        </w:rPr>
        <w:t xml:space="preserve"> a buildable lot. The structures that exist will be allowed to remain and they can only be repaired and </w:t>
      </w:r>
      <w:r w:rsidR="00E229F8">
        <w:rPr>
          <w:rFonts w:ascii="Arial" w:hAnsi="Arial" w:cs="Arial"/>
          <w:sz w:val="24"/>
          <w:szCs w:val="24"/>
        </w:rPr>
        <w:t>maintained or</w:t>
      </w:r>
      <w:r>
        <w:rPr>
          <w:rFonts w:ascii="Arial" w:hAnsi="Arial" w:cs="Arial"/>
          <w:sz w:val="24"/>
          <w:szCs w:val="24"/>
        </w:rPr>
        <w:t xml:space="preserve"> removed. If the lot is purchased by </w:t>
      </w:r>
      <w:r w:rsidR="002C0189">
        <w:rPr>
          <w:rFonts w:ascii="Arial" w:hAnsi="Arial" w:cs="Arial"/>
          <w:sz w:val="24"/>
          <w:szCs w:val="24"/>
        </w:rPr>
        <w:t>an</w:t>
      </w:r>
      <w:r>
        <w:rPr>
          <w:rFonts w:ascii="Arial" w:hAnsi="Arial" w:cs="Arial"/>
          <w:sz w:val="24"/>
          <w:szCs w:val="24"/>
        </w:rPr>
        <w:t xml:space="preserve"> adjoining property </w:t>
      </w:r>
      <w:r w:rsidR="002C0189">
        <w:rPr>
          <w:rFonts w:ascii="Arial" w:hAnsi="Arial" w:cs="Arial"/>
          <w:sz w:val="24"/>
          <w:szCs w:val="24"/>
        </w:rPr>
        <w:t>owner,</w:t>
      </w:r>
      <w:r>
        <w:rPr>
          <w:rFonts w:ascii="Arial" w:hAnsi="Arial" w:cs="Arial"/>
          <w:sz w:val="24"/>
          <w:szCs w:val="24"/>
        </w:rPr>
        <w:t xml:space="preserve"> you may modify it </w:t>
      </w:r>
      <w:r w:rsidR="00433A5A">
        <w:rPr>
          <w:rFonts w:ascii="Arial" w:hAnsi="Arial" w:cs="Arial"/>
          <w:sz w:val="24"/>
          <w:szCs w:val="24"/>
        </w:rPr>
        <w:t xml:space="preserve">to </w:t>
      </w:r>
      <w:r>
        <w:rPr>
          <w:rFonts w:ascii="Arial" w:hAnsi="Arial" w:cs="Arial"/>
          <w:sz w:val="24"/>
          <w:szCs w:val="24"/>
        </w:rPr>
        <w:t xml:space="preserve">match the design </w:t>
      </w:r>
      <w:r w:rsidR="00433A5A">
        <w:rPr>
          <w:rFonts w:ascii="Arial" w:hAnsi="Arial" w:cs="Arial"/>
          <w:sz w:val="24"/>
          <w:szCs w:val="24"/>
        </w:rPr>
        <w:t>elements</w:t>
      </w:r>
      <w:r>
        <w:rPr>
          <w:rFonts w:ascii="Arial" w:hAnsi="Arial" w:cs="Arial"/>
          <w:sz w:val="24"/>
          <w:szCs w:val="24"/>
        </w:rPr>
        <w:t xml:space="preserve"> of your </w:t>
      </w:r>
      <w:r w:rsidR="00433A5A">
        <w:rPr>
          <w:rFonts w:ascii="Arial" w:hAnsi="Arial" w:cs="Arial"/>
          <w:sz w:val="24"/>
          <w:szCs w:val="24"/>
        </w:rPr>
        <w:t xml:space="preserve">existing </w:t>
      </w:r>
      <w:proofErr w:type="gramStart"/>
      <w:r w:rsidR="00433A5A">
        <w:rPr>
          <w:rFonts w:ascii="Arial" w:hAnsi="Arial" w:cs="Arial"/>
          <w:sz w:val="24"/>
          <w:szCs w:val="24"/>
        </w:rPr>
        <w:t>home</w:t>
      </w:r>
      <w:proofErr w:type="gramEnd"/>
      <w:r w:rsidR="00433A5A">
        <w:rPr>
          <w:rFonts w:ascii="Arial" w:hAnsi="Arial" w:cs="Arial"/>
          <w:sz w:val="24"/>
          <w:szCs w:val="24"/>
        </w:rPr>
        <w:t xml:space="preserve"> but it can </w:t>
      </w:r>
      <w:r w:rsidR="00433A5A" w:rsidRPr="00E229F8">
        <w:rPr>
          <w:rFonts w:ascii="Arial" w:hAnsi="Arial" w:cs="Arial"/>
          <w:b/>
          <w:bCs/>
          <w:sz w:val="24"/>
          <w:szCs w:val="24"/>
        </w:rPr>
        <w:t>NOT</w:t>
      </w:r>
      <w:r w:rsidR="00433A5A">
        <w:rPr>
          <w:rFonts w:ascii="Arial" w:hAnsi="Arial" w:cs="Arial"/>
          <w:sz w:val="24"/>
          <w:szCs w:val="24"/>
        </w:rPr>
        <w:t xml:space="preserve"> be added on to or the Sq Ft enlarged from its existing foot print.</w:t>
      </w:r>
    </w:p>
    <w:p w14:paraId="67DE888B" w14:textId="33376120" w:rsidR="00433A5A" w:rsidRDefault="00433A5A"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The purchaser will have the option to also enclose the existing structure to utilize as enclosed </w:t>
      </w:r>
      <w:r w:rsidR="00E229F8">
        <w:rPr>
          <w:rFonts w:ascii="Arial" w:hAnsi="Arial" w:cs="Arial"/>
          <w:sz w:val="24"/>
          <w:szCs w:val="24"/>
        </w:rPr>
        <w:t xml:space="preserve">storage and or garage space. </w:t>
      </w:r>
      <w:r w:rsidR="00E229F8" w:rsidRPr="00E229F8">
        <w:rPr>
          <w:rFonts w:ascii="Arial" w:hAnsi="Arial" w:cs="Arial"/>
          <w:b/>
          <w:bCs/>
          <w:sz w:val="24"/>
          <w:szCs w:val="24"/>
        </w:rPr>
        <w:t>This space can in no way be used as living quarters and or camping area.</w:t>
      </w:r>
      <w:r w:rsidR="00E229F8">
        <w:rPr>
          <w:rFonts w:ascii="Arial" w:hAnsi="Arial" w:cs="Arial"/>
          <w:sz w:val="24"/>
          <w:szCs w:val="24"/>
        </w:rPr>
        <w:t xml:space="preserve"> </w:t>
      </w:r>
    </w:p>
    <w:p w14:paraId="05E74EE0" w14:textId="21638DA8" w:rsidR="00E229F8" w:rsidRDefault="00E229F8"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Please remember that all design elements and </w:t>
      </w:r>
      <w:r w:rsidR="001E154A">
        <w:rPr>
          <w:rFonts w:ascii="Arial" w:hAnsi="Arial" w:cs="Arial"/>
          <w:sz w:val="24"/>
          <w:szCs w:val="24"/>
        </w:rPr>
        <w:t>setback</w:t>
      </w:r>
      <w:r>
        <w:rPr>
          <w:rFonts w:ascii="Arial" w:hAnsi="Arial" w:cs="Arial"/>
          <w:sz w:val="24"/>
          <w:szCs w:val="24"/>
        </w:rPr>
        <w:t xml:space="preserve"> requirements apply from the existing covenants and restrictions pertaining to phase three of the PPHOA documents. </w:t>
      </w:r>
    </w:p>
    <w:p w14:paraId="32BA4DE6" w14:textId="6826DE6E" w:rsidR="003469B8" w:rsidRDefault="00E229F8"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This Lot will be considered an amenities lot and will be deeded with the same </w:t>
      </w:r>
      <w:r w:rsidR="003469B8">
        <w:rPr>
          <w:rFonts w:ascii="Arial" w:hAnsi="Arial" w:cs="Arial"/>
          <w:sz w:val="24"/>
          <w:szCs w:val="24"/>
        </w:rPr>
        <w:t xml:space="preserve">voting </w:t>
      </w:r>
      <w:r>
        <w:rPr>
          <w:rFonts w:ascii="Arial" w:hAnsi="Arial" w:cs="Arial"/>
          <w:sz w:val="24"/>
          <w:szCs w:val="24"/>
        </w:rPr>
        <w:t xml:space="preserve">rights </w:t>
      </w:r>
      <w:r w:rsidR="003469B8">
        <w:rPr>
          <w:rFonts w:ascii="Arial" w:hAnsi="Arial" w:cs="Arial"/>
          <w:sz w:val="24"/>
          <w:szCs w:val="24"/>
        </w:rPr>
        <w:t xml:space="preserve">and terms </w:t>
      </w:r>
      <w:r>
        <w:rPr>
          <w:rFonts w:ascii="Arial" w:hAnsi="Arial" w:cs="Arial"/>
          <w:sz w:val="24"/>
          <w:szCs w:val="24"/>
        </w:rPr>
        <w:t>of use to the amenities as all other lot owners. The HOA lot fee of $500.00 per year will also apply.</w:t>
      </w:r>
    </w:p>
    <w:p w14:paraId="7E26FECD" w14:textId="77777777" w:rsidR="00CF6705" w:rsidRDefault="00CF6705" w:rsidP="002131D3">
      <w:pPr>
        <w:pStyle w:val="NormalWeb"/>
        <w:spacing w:before="0" w:beforeAutospacing="0" w:after="0" w:afterAutospacing="0"/>
        <w:contextualSpacing/>
        <w:rPr>
          <w:rFonts w:ascii="Arial" w:hAnsi="Arial" w:cs="Arial"/>
          <w:b/>
          <w:bCs/>
          <w:sz w:val="24"/>
          <w:szCs w:val="24"/>
        </w:rPr>
      </w:pPr>
    </w:p>
    <w:p w14:paraId="4D42DE33" w14:textId="77777777" w:rsidR="00CF6705" w:rsidRDefault="00CF6705" w:rsidP="002131D3">
      <w:pPr>
        <w:pStyle w:val="NormalWeb"/>
        <w:spacing w:before="0" w:beforeAutospacing="0" w:after="0" w:afterAutospacing="0"/>
        <w:contextualSpacing/>
        <w:rPr>
          <w:rFonts w:ascii="Arial" w:hAnsi="Arial" w:cs="Arial"/>
          <w:b/>
          <w:bCs/>
          <w:sz w:val="24"/>
          <w:szCs w:val="24"/>
        </w:rPr>
      </w:pPr>
    </w:p>
    <w:p w14:paraId="6D42B1F5" w14:textId="3909EFD7" w:rsidR="003469B8" w:rsidRDefault="003469B8"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TERMS OF SALE</w:t>
      </w:r>
    </w:p>
    <w:p w14:paraId="47CD66C2" w14:textId="1F428DDA" w:rsidR="003469B8" w:rsidRDefault="003469B8" w:rsidP="002131D3">
      <w:pPr>
        <w:pStyle w:val="NormalWeb"/>
        <w:spacing w:before="0" w:beforeAutospacing="0" w:after="0" w:afterAutospacing="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The Lot will first be offered to all existing lot owners as a sealed bid type of sale with the minimum bid amount set at the current assessed land value of $8500.00. </w:t>
      </w:r>
    </w:p>
    <w:p w14:paraId="114D4B24" w14:textId="5A096204" w:rsidR="003469B8" w:rsidRDefault="003469B8"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All sealed bids must be received no later than </w:t>
      </w:r>
      <w:r w:rsidRPr="003469B8">
        <w:rPr>
          <w:rFonts w:ascii="Arial" w:hAnsi="Arial" w:cs="Arial"/>
          <w:b/>
          <w:bCs/>
          <w:sz w:val="24"/>
          <w:szCs w:val="24"/>
        </w:rPr>
        <w:t>April 15</w:t>
      </w:r>
      <w:r w:rsidRPr="003469B8">
        <w:rPr>
          <w:rFonts w:ascii="Arial" w:hAnsi="Arial" w:cs="Arial"/>
          <w:b/>
          <w:bCs/>
          <w:sz w:val="24"/>
          <w:szCs w:val="24"/>
          <w:vertAlign w:val="superscript"/>
        </w:rPr>
        <w:t>th</w:t>
      </w:r>
      <w:r w:rsidR="001E154A" w:rsidRPr="003469B8">
        <w:rPr>
          <w:rFonts w:ascii="Arial" w:hAnsi="Arial" w:cs="Arial"/>
          <w:b/>
          <w:bCs/>
          <w:sz w:val="24"/>
          <w:szCs w:val="24"/>
        </w:rPr>
        <w:t>, 2024</w:t>
      </w:r>
      <w:r>
        <w:rPr>
          <w:rFonts w:ascii="Arial" w:hAnsi="Arial" w:cs="Arial"/>
          <w:b/>
          <w:bCs/>
          <w:sz w:val="24"/>
          <w:szCs w:val="24"/>
        </w:rPr>
        <w:t xml:space="preserve">. </w:t>
      </w:r>
      <w:r>
        <w:rPr>
          <w:rFonts w:ascii="Arial" w:hAnsi="Arial" w:cs="Arial"/>
          <w:sz w:val="24"/>
          <w:szCs w:val="24"/>
        </w:rPr>
        <w:t>If there are no offers received by this date the board will then open the sale up to offers from anyone outside the PPHOA owners.</w:t>
      </w:r>
    </w:p>
    <w:p w14:paraId="376D697E" w14:textId="69ACEE2A" w:rsidR="003469B8" w:rsidRDefault="003469B8"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All sealed bids must contain the following </w:t>
      </w:r>
      <w:r w:rsidR="001E154A">
        <w:rPr>
          <w:rFonts w:ascii="Arial" w:hAnsi="Arial" w:cs="Arial"/>
          <w:sz w:val="24"/>
          <w:szCs w:val="24"/>
        </w:rPr>
        <w:t>information.</w:t>
      </w:r>
    </w:p>
    <w:p w14:paraId="29C6289B" w14:textId="5BD5E2DF" w:rsidR="003469B8" w:rsidRDefault="003469B8" w:rsidP="003469B8">
      <w:pPr>
        <w:pStyle w:val="NormalWeb"/>
        <w:spacing w:before="0" w:beforeAutospacing="0" w:after="0" w:afterAutospacing="0"/>
        <w:ind w:left="720" w:firstLine="720"/>
        <w:contextualSpacing/>
        <w:rPr>
          <w:rFonts w:ascii="Arial" w:hAnsi="Arial" w:cs="Arial"/>
          <w:sz w:val="24"/>
          <w:szCs w:val="24"/>
        </w:rPr>
      </w:pPr>
      <w:r>
        <w:rPr>
          <w:rFonts w:ascii="Arial" w:hAnsi="Arial" w:cs="Arial"/>
          <w:sz w:val="24"/>
          <w:szCs w:val="24"/>
        </w:rPr>
        <w:t xml:space="preserve"> Full Legal name</w:t>
      </w:r>
    </w:p>
    <w:p w14:paraId="012486F1" w14:textId="02C7E557" w:rsidR="00E24C3A" w:rsidRDefault="00E24C3A" w:rsidP="003469B8">
      <w:pPr>
        <w:pStyle w:val="NormalWeb"/>
        <w:spacing w:before="0" w:beforeAutospacing="0" w:after="0" w:afterAutospacing="0"/>
        <w:ind w:left="720" w:firstLine="720"/>
        <w:contextualSpacing/>
        <w:rPr>
          <w:rFonts w:ascii="Arial" w:hAnsi="Arial" w:cs="Arial"/>
          <w:sz w:val="24"/>
          <w:szCs w:val="24"/>
        </w:rPr>
      </w:pPr>
      <w:r>
        <w:rPr>
          <w:rFonts w:ascii="Arial" w:hAnsi="Arial" w:cs="Arial"/>
          <w:sz w:val="24"/>
          <w:szCs w:val="24"/>
        </w:rPr>
        <w:t xml:space="preserve">Address </w:t>
      </w:r>
    </w:p>
    <w:p w14:paraId="63532F1D" w14:textId="2B9A44B7" w:rsidR="00E24C3A" w:rsidRDefault="00E24C3A" w:rsidP="003469B8">
      <w:pPr>
        <w:pStyle w:val="NormalWeb"/>
        <w:spacing w:before="0" w:beforeAutospacing="0" w:after="0" w:afterAutospacing="0"/>
        <w:ind w:left="720" w:firstLine="720"/>
        <w:contextualSpacing/>
        <w:rPr>
          <w:rFonts w:ascii="Arial" w:hAnsi="Arial" w:cs="Arial"/>
          <w:sz w:val="24"/>
          <w:szCs w:val="24"/>
        </w:rPr>
      </w:pPr>
      <w:r>
        <w:rPr>
          <w:rFonts w:ascii="Arial" w:hAnsi="Arial" w:cs="Arial"/>
          <w:sz w:val="24"/>
          <w:szCs w:val="24"/>
        </w:rPr>
        <w:t>Phone Number</w:t>
      </w:r>
    </w:p>
    <w:p w14:paraId="4F6F0D97" w14:textId="5ED8AC2D" w:rsidR="00E24C3A" w:rsidRDefault="00E24C3A" w:rsidP="003469B8">
      <w:pPr>
        <w:pStyle w:val="NormalWeb"/>
        <w:spacing w:before="0" w:beforeAutospacing="0" w:after="0" w:afterAutospacing="0"/>
        <w:ind w:left="720" w:firstLine="720"/>
        <w:contextualSpacing/>
        <w:rPr>
          <w:rFonts w:ascii="Arial" w:hAnsi="Arial" w:cs="Arial"/>
          <w:sz w:val="24"/>
          <w:szCs w:val="24"/>
        </w:rPr>
      </w:pPr>
      <w:r>
        <w:rPr>
          <w:rFonts w:ascii="Arial" w:hAnsi="Arial" w:cs="Arial"/>
          <w:sz w:val="24"/>
          <w:szCs w:val="24"/>
        </w:rPr>
        <w:t xml:space="preserve">Current Lot #/s owned in </w:t>
      </w:r>
      <w:proofErr w:type="gramStart"/>
      <w:r>
        <w:rPr>
          <w:rFonts w:ascii="Arial" w:hAnsi="Arial" w:cs="Arial"/>
          <w:sz w:val="24"/>
          <w:szCs w:val="24"/>
        </w:rPr>
        <w:t>PPHOA</w:t>
      </w:r>
      <w:proofErr w:type="gramEnd"/>
    </w:p>
    <w:p w14:paraId="1D1F6423" w14:textId="1FB767E4" w:rsidR="00E24C3A" w:rsidRDefault="00E24C3A" w:rsidP="003469B8">
      <w:pPr>
        <w:pStyle w:val="NormalWeb"/>
        <w:spacing w:before="0" w:beforeAutospacing="0" w:after="0" w:afterAutospacing="0"/>
        <w:ind w:left="720" w:firstLine="720"/>
        <w:contextualSpacing/>
        <w:rPr>
          <w:rFonts w:ascii="Arial" w:hAnsi="Arial" w:cs="Arial"/>
          <w:sz w:val="24"/>
          <w:szCs w:val="24"/>
        </w:rPr>
      </w:pPr>
      <w:r>
        <w:rPr>
          <w:rFonts w:ascii="Arial" w:hAnsi="Arial" w:cs="Arial"/>
          <w:sz w:val="24"/>
          <w:szCs w:val="24"/>
        </w:rPr>
        <w:t xml:space="preserve">Amount of Bid/Offer </w:t>
      </w:r>
    </w:p>
    <w:p w14:paraId="5805106D" w14:textId="58212015" w:rsidR="00E24C3A" w:rsidRDefault="00E24C3A" w:rsidP="003469B8">
      <w:pPr>
        <w:pStyle w:val="NormalWeb"/>
        <w:spacing w:before="0" w:beforeAutospacing="0" w:after="0" w:afterAutospacing="0"/>
        <w:ind w:left="720" w:firstLine="720"/>
        <w:contextualSpacing/>
        <w:rPr>
          <w:rFonts w:ascii="Arial" w:hAnsi="Arial" w:cs="Arial"/>
          <w:sz w:val="24"/>
          <w:szCs w:val="24"/>
        </w:rPr>
      </w:pPr>
      <w:r>
        <w:rPr>
          <w:rFonts w:ascii="Arial" w:hAnsi="Arial" w:cs="Arial"/>
          <w:sz w:val="24"/>
          <w:szCs w:val="24"/>
        </w:rPr>
        <w:t>Type of offer… IE Cash/Financing exc.</w:t>
      </w:r>
    </w:p>
    <w:p w14:paraId="3B1D3F3D" w14:textId="77777777" w:rsidR="009B6982" w:rsidRDefault="009B6982" w:rsidP="00E24C3A">
      <w:pPr>
        <w:pStyle w:val="NormalWeb"/>
        <w:spacing w:before="0" w:beforeAutospacing="0" w:after="0" w:afterAutospacing="0"/>
        <w:contextualSpacing/>
        <w:rPr>
          <w:rFonts w:ascii="Arial" w:hAnsi="Arial" w:cs="Arial"/>
          <w:sz w:val="24"/>
          <w:szCs w:val="24"/>
        </w:rPr>
      </w:pPr>
    </w:p>
    <w:p w14:paraId="68EB2CC5" w14:textId="77777777" w:rsidR="009B6982" w:rsidRDefault="00E24C3A" w:rsidP="009B6982">
      <w:pPr>
        <w:pStyle w:val="NormalWeb"/>
        <w:spacing w:before="0" w:beforeAutospacing="0" w:after="0" w:afterAutospacing="0"/>
        <w:ind w:firstLine="720"/>
        <w:contextualSpacing/>
        <w:rPr>
          <w:rFonts w:ascii="Arial" w:hAnsi="Arial" w:cs="Arial"/>
          <w:sz w:val="24"/>
          <w:szCs w:val="24"/>
        </w:rPr>
      </w:pPr>
      <w:r>
        <w:rPr>
          <w:rFonts w:ascii="Arial" w:hAnsi="Arial" w:cs="Arial"/>
          <w:sz w:val="24"/>
          <w:szCs w:val="24"/>
        </w:rPr>
        <w:t xml:space="preserve">All offers/bids will be opened and reviewed by the PPHOA Board and only the two top bidders will be considered for final purchase. Unless there is a tie with multiple bidders. The board will contact the top bidders prior to the annual meeting and those bidders will be asked to attend. At the annual meeting we will open the bid up to only the two high bidders and those two will have the option to raise their bids respectively until we have a final </w:t>
      </w:r>
      <w:r w:rsidR="009B6982">
        <w:rPr>
          <w:rFonts w:ascii="Arial" w:hAnsi="Arial" w:cs="Arial"/>
          <w:sz w:val="24"/>
          <w:szCs w:val="24"/>
        </w:rPr>
        <w:t>bidder,</w:t>
      </w:r>
      <w:r>
        <w:rPr>
          <w:rFonts w:ascii="Arial" w:hAnsi="Arial" w:cs="Arial"/>
          <w:sz w:val="24"/>
          <w:szCs w:val="24"/>
        </w:rPr>
        <w:t xml:space="preserve"> and that bid will then be voted on by th</w:t>
      </w:r>
      <w:r w:rsidR="009B6982">
        <w:rPr>
          <w:rFonts w:ascii="Arial" w:hAnsi="Arial" w:cs="Arial"/>
          <w:sz w:val="24"/>
          <w:szCs w:val="24"/>
        </w:rPr>
        <w:t>ose present at the annual meeting, A simple majority vote must be met by those present and via proxy for the bid to be accepted and the sale to pass.</w:t>
      </w:r>
    </w:p>
    <w:p w14:paraId="326A4005" w14:textId="55BDE4A9" w:rsidR="00E24C3A" w:rsidRDefault="009B6982" w:rsidP="009B6982">
      <w:pPr>
        <w:pStyle w:val="NormalWeb"/>
        <w:spacing w:before="0" w:beforeAutospacing="0" w:after="0" w:afterAutospacing="0"/>
        <w:ind w:firstLine="720"/>
        <w:contextualSpacing/>
        <w:rPr>
          <w:rFonts w:ascii="Arial" w:hAnsi="Arial" w:cs="Arial"/>
          <w:sz w:val="24"/>
          <w:szCs w:val="24"/>
        </w:rPr>
      </w:pPr>
      <w:r>
        <w:rPr>
          <w:rFonts w:ascii="Arial" w:hAnsi="Arial" w:cs="Arial"/>
          <w:sz w:val="24"/>
          <w:szCs w:val="24"/>
        </w:rPr>
        <w:t xml:space="preserve">A contract will be entered within 10 days </w:t>
      </w:r>
      <w:r w:rsidR="0001212C">
        <w:rPr>
          <w:rFonts w:ascii="Arial" w:hAnsi="Arial" w:cs="Arial"/>
          <w:sz w:val="24"/>
          <w:szCs w:val="24"/>
        </w:rPr>
        <w:t xml:space="preserve">of the annual meeting </w:t>
      </w:r>
      <w:r>
        <w:rPr>
          <w:rFonts w:ascii="Arial" w:hAnsi="Arial" w:cs="Arial"/>
          <w:sz w:val="24"/>
          <w:szCs w:val="24"/>
        </w:rPr>
        <w:t xml:space="preserve">and </w:t>
      </w:r>
      <w:r w:rsidR="00CF6705">
        <w:rPr>
          <w:rFonts w:ascii="Arial" w:hAnsi="Arial" w:cs="Arial"/>
          <w:sz w:val="24"/>
          <w:szCs w:val="24"/>
        </w:rPr>
        <w:t>closing</w:t>
      </w:r>
      <w:r>
        <w:rPr>
          <w:rFonts w:ascii="Arial" w:hAnsi="Arial" w:cs="Arial"/>
          <w:sz w:val="24"/>
          <w:szCs w:val="24"/>
        </w:rPr>
        <w:t xml:space="preserve"> will be </w:t>
      </w:r>
      <w:r w:rsidR="0001212C">
        <w:rPr>
          <w:rFonts w:ascii="Arial" w:hAnsi="Arial" w:cs="Arial"/>
          <w:sz w:val="24"/>
          <w:szCs w:val="24"/>
        </w:rPr>
        <w:t xml:space="preserve">scheduled for 30 days or sooner from </w:t>
      </w:r>
      <w:r w:rsidR="003A700C">
        <w:rPr>
          <w:rFonts w:ascii="Arial" w:hAnsi="Arial" w:cs="Arial"/>
          <w:sz w:val="24"/>
          <w:szCs w:val="24"/>
        </w:rPr>
        <w:t>the contract</w:t>
      </w:r>
      <w:r w:rsidR="0001212C">
        <w:rPr>
          <w:rFonts w:ascii="Arial" w:hAnsi="Arial" w:cs="Arial"/>
          <w:sz w:val="24"/>
          <w:szCs w:val="24"/>
        </w:rPr>
        <w:t xml:space="preserve"> date.</w:t>
      </w:r>
    </w:p>
    <w:p w14:paraId="2B2431DD" w14:textId="6E9258DE" w:rsidR="003A700C" w:rsidRDefault="003A700C" w:rsidP="009B6982">
      <w:pPr>
        <w:pStyle w:val="NormalWeb"/>
        <w:spacing w:before="0" w:beforeAutospacing="0" w:after="0" w:afterAutospacing="0"/>
        <w:ind w:firstLine="720"/>
        <w:contextualSpacing/>
        <w:rPr>
          <w:rFonts w:ascii="Arial" w:hAnsi="Arial" w:cs="Arial"/>
          <w:sz w:val="24"/>
          <w:szCs w:val="24"/>
        </w:rPr>
      </w:pPr>
      <w:r>
        <w:rPr>
          <w:rFonts w:ascii="Arial" w:hAnsi="Arial" w:cs="Arial"/>
          <w:sz w:val="24"/>
          <w:szCs w:val="24"/>
        </w:rPr>
        <w:t xml:space="preserve">The HOA Annual fee of $500.00 will apply to this purchase and will be prorated for the first year adjusted to the closing date and terms of sale. If the property is purchased by an adjoining lot owner, it may be conjoined to your existing lot and the HOA Fee will be waived. </w:t>
      </w:r>
    </w:p>
    <w:p w14:paraId="648CE083" w14:textId="67C9864E" w:rsidR="001E154A" w:rsidRDefault="003A700C" w:rsidP="002131D3">
      <w:pPr>
        <w:pStyle w:val="NormalWeb"/>
        <w:spacing w:before="0" w:beforeAutospacing="0" w:after="0" w:afterAutospacing="0"/>
        <w:contextualSpacing/>
        <w:rPr>
          <w:rFonts w:ascii="Arial" w:hAnsi="Arial" w:cs="Arial"/>
          <w:sz w:val="24"/>
          <w:szCs w:val="24"/>
        </w:rPr>
      </w:pPr>
      <w:r>
        <w:rPr>
          <w:rFonts w:ascii="Arial" w:hAnsi="Arial" w:cs="Arial"/>
          <w:sz w:val="24"/>
          <w:szCs w:val="24"/>
        </w:rPr>
        <w:tab/>
        <w:t xml:space="preserve">This lot is being sold AS-IS. No further maintenance </w:t>
      </w:r>
      <w:r w:rsidR="001E154A">
        <w:rPr>
          <w:rFonts w:ascii="Arial" w:hAnsi="Arial" w:cs="Arial"/>
          <w:sz w:val="24"/>
          <w:szCs w:val="24"/>
        </w:rPr>
        <w:t>and</w:t>
      </w:r>
      <w:r>
        <w:rPr>
          <w:rFonts w:ascii="Arial" w:hAnsi="Arial" w:cs="Arial"/>
          <w:sz w:val="24"/>
          <w:szCs w:val="24"/>
        </w:rPr>
        <w:t xml:space="preserve"> liability will be offered with this lot after possession or transfer. All County, S</w:t>
      </w:r>
      <w:r w:rsidR="003A2418">
        <w:rPr>
          <w:rFonts w:ascii="Arial" w:hAnsi="Arial" w:cs="Arial"/>
          <w:sz w:val="24"/>
          <w:szCs w:val="24"/>
        </w:rPr>
        <w:t>tate</w:t>
      </w:r>
      <w:r>
        <w:rPr>
          <w:rFonts w:ascii="Arial" w:hAnsi="Arial" w:cs="Arial"/>
          <w:sz w:val="24"/>
          <w:szCs w:val="24"/>
        </w:rPr>
        <w:t>, and PPHOA Covenants and restrictions apply.</w:t>
      </w:r>
    </w:p>
    <w:p w14:paraId="0526AF7C" w14:textId="77777777" w:rsidR="002C0189" w:rsidRDefault="002C0189" w:rsidP="002131D3">
      <w:pPr>
        <w:pStyle w:val="NormalWeb"/>
        <w:spacing w:before="0" w:beforeAutospacing="0" w:after="0" w:afterAutospacing="0"/>
        <w:contextualSpacing/>
        <w:rPr>
          <w:rFonts w:ascii="Arial" w:hAnsi="Arial" w:cs="Arial"/>
          <w:b/>
          <w:bCs/>
          <w:sz w:val="24"/>
          <w:szCs w:val="24"/>
        </w:rPr>
      </w:pPr>
    </w:p>
    <w:p w14:paraId="6199FDE8" w14:textId="2FFC827D" w:rsidR="001E154A" w:rsidRDefault="001E154A"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 xml:space="preserve">Please Return Sealed Bids To </w:t>
      </w:r>
    </w:p>
    <w:p w14:paraId="74B5C6E2" w14:textId="77777777" w:rsidR="001E154A" w:rsidRDefault="001E154A"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PPHOA</w:t>
      </w:r>
    </w:p>
    <w:p w14:paraId="5CF64BA8" w14:textId="77777777" w:rsidR="001E154A" w:rsidRDefault="001E154A"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Attn *BIDS*</w:t>
      </w:r>
    </w:p>
    <w:p w14:paraId="66209C7B" w14:textId="057FF238" w:rsidR="001E154A" w:rsidRDefault="001E154A"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199 Emerald Green Way</w:t>
      </w:r>
    </w:p>
    <w:p w14:paraId="7CA5D5E0" w14:textId="3D50F971" w:rsidR="001E154A" w:rsidRPr="001E154A" w:rsidRDefault="001E154A" w:rsidP="002131D3">
      <w:pPr>
        <w:pStyle w:val="NormalWeb"/>
        <w:spacing w:before="0" w:beforeAutospacing="0" w:after="0" w:afterAutospacing="0"/>
        <w:contextualSpacing/>
        <w:rPr>
          <w:rFonts w:ascii="Arial" w:hAnsi="Arial" w:cs="Arial"/>
          <w:b/>
          <w:bCs/>
          <w:sz w:val="24"/>
          <w:szCs w:val="24"/>
        </w:rPr>
      </w:pPr>
      <w:r>
        <w:rPr>
          <w:rFonts w:ascii="Arial" w:hAnsi="Arial" w:cs="Arial"/>
          <w:b/>
          <w:bCs/>
          <w:sz w:val="24"/>
          <w:szCs w:val="24"/>
        </w:rPr>
        <w:t xml:space="preserve">Sharps Chapel, TN. 37866 </w:t>
      </w:r>
    </w:p>
    <w:sectPr w:rsidR="001E154A" w:rsidRPr="001E154A" w:rsidSect="007B7E5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D017" w14:textId="77777777" w:rsidR="007B7E5A" w:rsidRDefault="007B7E5A" w:rsidP="00F15AFD">
      <w:r>
        <w:separator/>
      </w:r>
    </w:p>
  </w:endnote>
  <w:endnote w:type="continuationSeparator" w:id="0">
    <w:p w14:paraId="49B324F6" w14:textId="77777777" w:rsidR="007B7E5A" w:rsidRDefault="007B7E5A" w:rsidP="00F1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F0A1" w14:textId="77777777" w:rsidR="007B7E5A" w:rsidRDefault="007B7E5A" w:rsidP="00F15AFD">
      <w:r>
        <w:separator/>
      </w:r>
    </w:p>
  </w:footnote>
  <w:footnote w:type="continuationSeparator" w:id="0">
    <w:p w14:paraId="51BF66B6" w14:textId="77777777" w:rsidR="007B7E5A" w:rsidRDefault="007B7E5A" w:rsidP="00F1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1183" w14:textId="7C52C9F8" w:rsidR="001258F6" w:rsidRDefault="001258F6" w:rsidP="002131D3">
    <w:pPr>
      <w:pStyle w:val="NormalWeb"/>
      <w:spacing w:before="0" w:beforeAutospacing="0" w:after="0" w:afterAutospacing="0"/>
      <w:contextualSpacing/>
      <w:jc w:val="center"/>
      <w:rPr>
        <w:rFonts w:ascii="Arial" w:hAnsi="Arial" w:cs="Arial"/>
        <w:sz w:val="24"/>
        <w:szCs w:val="24"/>
      </w:rPr>
    </w:pPr>
    <w:r>
      <w:rPr>
        <w:rFonts w:ascii="Helvetica" w:hAnsi="Helvetica" w:cs="Helvetica"/>
        <w:noProof/>
      </w:rPr>
      <w:drawing>
        <wp:inline distT="0" distB="0" distL="0" distR="0" wp14:anchorId="2EF29912" wp14:editId="741247A0">
          <wp:extent cx="29235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762000"/>
                  </a:xfrm>
                  <a:prstGeom prst="rect">
                    <a:avLst/>
                  </a:prstGeom>
                  <a:noFill/>
                  <a:ln>
                    <a:noFill/>
                  </a:ln>
                </pic:spPr>
              </pic:pic>
            </a:graphicData>
          </a:graphic>
        </wp:inline>
      </w:drawing>
    </w:r>
  </w:p>
  <w:p w14:paraId="792DD30F" w14:textId="77777777" w:rsidR="001258F6" w:rsidRDefault="001258F6" w:rsidP="005114A4">
    <w:pPr>
      <w:pStyle w:val="NormalWeb"/>
      <w:spacing w:before="0" w:beforeAutospacing="0" w:after="0" w:afterAutospacing="0"/>
      <w:contextualSpacing/>
      <w:rPr>
        <w:rFonts w:ascii="Arial" w:hAnsi="Arial" w:cs="Arial"/>
        <w:sz w:val="24"/>
        <w:szCs w:val="24"/>
      </w:rPr>
    </w:pPr>
  </w:p>
  <w:p w14:paraId="6E06EC0B" w14:textId="77777777" w:rsidR="001258F6" w:rsidRDefault="001258F6" w:rsidP="002131D3">
    <w:pPr>
      <w:pStyle w:val="NormalWeb"/>
      <w:spacing w:before="0" w:beforeAutospacing="0" w:after="0" w:afterAutospacing="0"/>
      <w:contextualSpacing/>
      <w:jc w:val="center"/>
      <w:rPr>
        <w:rFonts w:ascii="Arial" w:hAnsi="Arial" w:cs="Arial"/>
        <w:sz w:val="24"/>
        <w:szCs w:val="24"/>
      </w:rPr>
    </w:pPr>
  </w:p>
  <w:p w14:paraId="6762DEE7" w14:textId="0B727EA3" w:rsidR="006773B4" w:rsidRPr="00D67AC1" w:rsidRDefault="006773B4" w:rsidP="006773B4">
    <w:pPr>
      <w:pStyle w:val="Header"/>
      <w:jc w:val="center"/>
      <w:rPr>
        <w:sz w:val="48"/>
        <w:szCs w:val="48"/>
      </w:rPr>
    </w:pPr>
    <w:r>
      <w:rPr>
        <w:sz w:val="48"/>
        <w:szCs w:val="48"/>
      </w:rPr>
      <w:t xml:space="preserve">NOTICE OF INTENT OF </w:t>
    </w:r>
    <w:r w:rsidR="00CF6705">
      <w:rPr>
        <w:sz w:val="48"/>
        <w:szCs w:val="48"/>
      </w:rPr>
      <w:t>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A74"/>
    <w:multiLevelType w:val="multilevel"/>
    <w:tmpl w:val="4CCA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1696A"/>
    <w:multiLevelType w:val="hybridMultilevel"/>
    <w:tmpl w:val="163C7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B48D8"/>
    <w:multiLevelType w:val="multilevel"/>
    <w:tmpl w:val="B172D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146E0"/>
    <w:multiLevelType w:val="hybridMultilevel"/>
    <w:tmpl w:val="3E98DA00"/>
    <w:lvl w:ilvl="0" w:tplc="EA4AD67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71822"/>
    <w:multiLevelType w:val="hybridMultilevel"/>
    <w:tmpl w:val="2EA84CF4"/>
    <w:lvl w:ilvl="0" w:tplc="EA4AD67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10C19"/>
    <w:multiLevelType w:val="hybridMultilevel"/>
    <w:tmpl w:val="7B862CB6"/>
    <w:lvl w:ilvl="0" w:tplc="EA4AD67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779449">
    <w:abstractNumId w:val="0"/>
  </w:num>
  <w:num w:numId="2" w16cid:durableId="143938737">
    <w:abstractNumId w:val="2"/>
  </w:num>
  <w:num w:numId="3" w16cid:durableId="154537196">
    <w:abstractNumId w:val="3"/>
  </w:num>
  <w:num w:numId="4" w16cid:durableId="1572885631">
    <w:abstractNumId w:val="4"/>
  </w:num>
  <w:num w:numId="5" w16cid:durableId="1960064146">
    <w:abstractNumId w:val="5"/>
  </w:num>
  <w:num w:numId="6" w16cid:durableId="94450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03"/>
    <w:rsid w:val="0001212C"/>
    <w:rsid w:val="00057072"/>
    <w:rsid w:val="000843B4"/>
    <w:rsid w:val="000A3A20"/>
    <w:rsid w:val="000E0055"/>
    <w:rsid w:val="001258F6"/>
    <w:rsid w:val="00132DDC"/>
    <w:rsid w:val="00180A03"/>
    <w:rsid w:val="001C08C7"/>
    <w:rsid w:val="001E154A"/>
    <w:rsid w:val="002131D3"/>
    <w:rsid w:val="00230C02"/>
    <w:rsid w:val="002851D3"/>
    <w:rsid w:val="002C0189"/>
    <w:rsid w:val="003469B8"/>
    <w:rsid w:val="003A2418"/>
    <w:rsid w:val="003A700C"/>
    <w:rsid w:val="003D23F4"/>
    <w:rsid w:val="00433A5A"/>
    <w:rsid w:val="00474DCE"/>
    <w:rsid w:val="004E5E0C"/>
    <w:rsid w:val="004F2324"/>
    <w:rsid w:val="005114A4"/>
    <w:rsid w:val="00516F10"/>
    <w:rsid w:val="005E07C4"/>
    <w:rsid w:val="00604BB1"/>
    <w:rsid w:val="006773B4"/>
    <w:rsid w:val="006A7403"/>
    <w:rsid w:val="006B608D"/>
    <w:rsid w:val="00733BB3"/>
    <w:rsid w:val="007B7E5A"/>
    <w:rsid w:val="00816E4A"/>
    <w:rsid w:val="008231FA"/>
    <w:rsid w:val="00824BA6"/>
    <w:rsid w:val="00985D8F"/>
    <w:rsid w:val="009B6982"/>
    <w:rsid w:val="00AD31CD"/>
    <w:rsid w:val="00AF5A7D"/>
    <w:rsid w:val="00B14E33"/>
    <w:rsid w:val="00B21383"/>
    <w:rsid w:val="00B45886"/>
    <w:rsid w:val="00C9415D"/>
    <w:rsid w:val="00CF6705"/>
    <w:rsid w:val="00D669CE"/>
    <w:rsid w:val="00D67AC1"/>
    <w:rsid w:val="00D77E20"/>
    <w:rsid w:val="00DD2459"/>
    <w:rsid w:val="00DD447B"/>
    <w:rsid w:val="00DE2746"/>
    <w:rsid w:val="00E229F8"/>
    <w:rsid w:val="00E24C3A"/>
    <w:rsid w:val="00F15AFD"/>
    <w:rsid w:val="00F2058A"/>
    <w:rsid w:val="00F520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77D7A"/>
  <w15:docId w15:val="{C2095F31-DE20-4781-8F99-B9D5310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40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15AFD"/>
    <w:pPr>
      <w:tabs>
        <w:tab w:val="center" w:pos="4320"/>
        <w:tab w:val="right" w:pos="8640"/>
      </w:tabs>
    </w:pPr>
  </w:style>
  <w:style w:type="character" w:customStyle="1" w:styleId="HeaderChar">
    <w:name w:val="Header Char"/>
    <w:basedOn w:val="DefaultParagraphFont"/>
    <w:link w:val="Header"/>
    <w:uiPriority w:val="99"/>
    <w:rsid w:val="00F15AFD"/>
  </w:style>
  <w:style w:type="paragraph" w:styleId="Footer">
    <w:name w:val="footer"/>
    <w:basedOn w:val="Normal"/>
    <w:link w:val="FooterChar"/>
    <w:uiPriority w:val="99"/>
    <w:unhideWhenUsed/>
    <w:rsid w:val="00F15AFD"/>
    <w:pPr>
      <w:tabs>
        <w:tab w:val="center" w:pos="4320"/>
        <w:tab w:val="right" w:pos="8640"/>
      </w:tabs>
    </w:pPr>
  </w:style>
  <w:style w:type="character" w:customStyle="1" w:styleId="FooterChar">
    <w:name w:val="Footer Char"/>
    <w:basedOn w:val="DefaultParagraphFont"/>
    <w:link w:val="Footer"/>
    <w:uiPriority w:val="99"/>
    <w:rsid w:val="00F15AFD"/>
  </w:style>
  <w:style w:type="paragraph" w:styleId="ListParagraph">
    <w:name w:val="List Paragraph"/>
    <w:basedOn w:val="Normal"/>
    <w:uiPriority w:val="34"/>
    <w:qFormat/>
    <w:rsid w:val="00F5201A"/>
    <w:pPr>
      <w:ind w:left="720"/>
      <w:contextualSpacing/>
    </w:pPr>
  </w:style>
  <w:style w:type="character" w:styleId="Hyperlink">
    <w:name w:val="Hyperlink"/>
    <w:basedOn w:val="DefaultParagraphFont"/>
    <w:uiPriority w:val="99"/>
    <w:unhideWhenUsed/>
    <w:rsid w:val="00F5201A"/>
    <w:rPr>
      <w:color w:val="0000FF" w:themeColor="hyperlink"/>
      <w:u w:val="single"/>
    </w:rPr>
  </w:style>
  <w:style w:type="paragraph" w:styleId="BalloonText">
    <w:name w:val="Balloon Text"/>
    <w:basedOn w:val="Normal"/>
    <w:link w:val="BalloonTextChar"/>
    <w:uiPriority w:val="99"/>
    <w:semiHidden/>
    <w:unhideWhenUsed/>
    <w:rsid w:val="00D67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A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40462">
      <w:bodyDiv w:val="1"/>
      <w:marLeft w:val="0"/>
      <w:marRight w:val="0"/>
      <w:marTop w:val="0"/>
      <w:marBottom w:val="0"/>
      <w:divBdr>
        <w:top w:val="none" w:sz="0" w:space="0" w:color="auto"/>
        <w:left w:val="none" w:sz="0" w:space="0" w:color="auto"/>
        <w:bottom w:val="none" w:sz="0" w:space="0" w:color="auto"/>
        <w:right w:val="none" w:sz="0" w:space="0" w:color="auto"/>
      </w:divBdr>
      <w:divsChild>
        <w:div w:id="1490094805">
          <w:marLeft w:val="0"/>
          <w:marRight w:val="0"/>
          <w:marTop w:val="0"/>
          <w:marBottom w:val="0"/>
          <w:divBdr>
            <w:top w:val="none" w:sz="0" w:space="0" w:color="auto"/>
            <w:left w:val="none" w:sz="0" w:space="0" w:color="auto"/>
            <w:bottom w:val="none" w:sz="0" w:space="0" w:color="auto"/>
            <w:right w:val="none" w:sz="0" w:space="0" w:color="auto"/>
          </w:divBdr>
          <w:divsChild>
            <w:div w:id="1975061367">
              <w:marLeft w:val="0"/>
              <w:marRight w:val="0"/>
              <w:marTop w:val="0"/>
              <w:marBottom w:val="0"/>
              <w:divBdr>
                <w:top w:val="none" w:sz="0" w:space="0" w:color="auto"/>
                <w:left w:val="none" w:sz="0" w:space="0" w:color="auto"/>
                <w:bottom w:val="none" w:sz="0" w:space="0" w:color="auto"/>
                <w:right w:val="none" w:sz="0" w:space="0" w:color="auto"/>
              </w:divBdr>
              <w:divsChild>
                <w:div w:id="1209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5931">
      <w:bodyDiv w:val="1"/>
      <w:marLeft w:val="0"/>
      <w:marRight w:val="0"/>
      <w:marTop w:val="0"/>
      <w:marBottom w:val="0"/>
      <w:divBdr>
        <w:top w:val="none" w:sz="0" w:space="0" w:color="auto"/>
        <w:left w:val="none" w:sz="0" w:space="0" w:color="auto"/>
        <w:bottom w:val="none" w:sz="0" w:space="0" w:color="auto"/>
        <w:right w:val="none" w:sz="0" w:space="0" w:color="auto"/>
      </w:divBdr>
      <w:divsChild>
        <w:div w:id="955914212">
          <w:marLeft w:val="0"/>
          <w:marRight w:val="0"/>
          <w:marTop w:val="0"/>
          <w:marBottom w:val="0"/>
          <w:divBdr>
            <w:top w:val="none" w:sz="0" w:space="0" w:color="auto"/>
            <w:left w:val="none" w:sz="0" w:space="0" w:color="auto"/>
            <w:bottom w:val="none" w:sz="0" w:space="0" w:color="auto"/>
            <w:right w:val="none" w:sz="0" w:space="0" w:color="auto"/>
          </w:divBdr>
          <w:divsChild>
            <w:div w:id="225727272">
              <w:marLeft w:val="0"/>
              <w:marRight w:val="0"/>
              <w:marTop w:val="0"/>
              <w:marBottom w:val="0"/>
              <w:divBdr>
                <w:top w:val="none" w:sz="0" w:space="0" w:color="auto"/>
                <w:left w:val="none" w:sz="0" w:space="0" w:color="auto"/>
                <w:bottom w:val="none" w:sz="0" w:space="0" w:color="auto"/>
                <w:right w:val="none" w:sz="0" w:space="0" w:color="auto"/>
              </w:divBdr>
              <w:divsChild>
                <w:div w:id="14909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49">
          <w:marLeft w:val="0"/>
          <w:marRight w:val="0"/>
          <w:marTop w:val="0"/>
          <w:marBottom w:val="0"/>
          <w:divBdr>
            <w:top w:val="none" w:sz="0" w:space="0" w:color="auto"/>
            <w:left w:val="none" w:sz="0" w:space="0" w:color="auto"/>
            <w:bottom w:val="none" w:sz="0" w:space="0" w:color="auto"/>
            <w:right w:val="none" w:sz="0" w:space="0" w:color="auto"/>
          </w:divBdr>
          <w:divsChild>
            <w:div w:id="757215601">
              <w:marLeft w:val="0"/>
              <w:marRight w:val="0"/>
              <w:marTop w:val="0"/>
              <w:marBottom w:val="0"/>
              <w:divBdr>
                <w:top w:val="none" w:sz="0" w:space="0" w:color="auto"/>
                <w:left w:val="none" w:sz="0" w:space="0" w:color="auto"/>
                <w:bottom w:val="none" w:sz="0" w:space="0" w:color="auto"/>
                <w:right w:val="none" w:sz="0" w:space="0" w:color="auto"/>
              </w:divBdr>
              <w:divsChild>
                <w:div w:id="15652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385">
      <w:bodyDiv w:val="1"/>
      <w:marLeft w:val="0"/>
      <w:marRight w:val="0"/>
      <w:marTop w:val="0"/>
      <w:marBottom w:val="0"/>
      <w:divBdr>
        <w:top w:val="none" w:sz="0" w:space="0" w:color="auto"/>
        <w:left w:val="none" w:sz="0" w:space="0" w:color="auto"/>
        <w:bottom w:val="none" w:sz="0" w:space="0" w:color="auto"/>
        <w:right w:val="none" w:sz="0" w:space="0" w:color="auto"/>
      </w:divBdr>
      <w:divsChild>
        <w:div w:id="936064616">
          <w:marLeft w:val="0"/>
          <w:marRight w:val="0"/>
          <w:marTop w:val="0"/>
          <w:marBottom w:val="0"/>
          <w:divBdr>
            <w:top w:val="none" w:sz="0" w:space="0" w:color="auto"/>
            <w:left w:val="none" w:sz="0" w:space="0" w:color="auto"/>
            <w:bottom w:val="none" w:sz="0" w:space="0" w:color="auto"/>
            <w:right w:val="none" w:sz="0" w:space="0" w:color="auto"/>
          </w:divBdr>
          <w:divsChild>
            <w:div w:id="1570379072">
              <w:marLeft w:val="0"/>
              <w:marRight w:val="0"/>
              <w:marTop w:val="0"/>
              <w:marBottom w:val="0"/>
              <w:divBdr>
                <w:top w:val="none" w:sz="0" w:space="0" w:color="auto"/>
                <w:left w:val="none" w:sz="0" w:space="0" w:color="auto"/>
                <w:bottom w:val="none" w:sz="0" w:space="0" w:color="auto"/>
                <w:right w:val="none" w:sz="0" w:space="0" w:color="auto"/>
              </w:divBdr>
              <w:divsChild>
                <w:div w:id="1368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5967">
      <w:bodyDiv w:val="1"/>
      <w:marLeft w:val="0"/>
      <w:marRight w:val="0"/>
      <w:marTop w:val="0"/>
      <w:marBottom w:val="0"/>
      <w:divBdr>
        <w:top w:val="none" w:sz="0" w:space="0" w:color="auto"/>
        <w:left w:val="none" w:sz="0" w:space="0" w:color="auto"/>
        <w:bottom w:val="none" w:sz="0" w:space="0" w:color="auto"/>
        <w:right w:val="none" w:sz="0" w:space="0" w:color="auto"/>
      </w:divBdr>
      <w:divsChild>
        <w:div w:id="756560182">
          <w:marLeft w:val="0"/>
          <w:marRight w:val="0"/>
          <w:marTop w:val="0"/>
          <w:marBottom w:val="0"/>
          <w:divBdr>
            <w:top w:val="none" w:sz="0" w:space="0" w:color="auto"/>
            <w:left w:val="none" w:sz="0" w:space="0" w:color="auto"/>
            <w:bottom w:val="none" w:sz="0" w:space="0" w:color="auto"/>
            <w:right w:val="none" w:sz="0" w:space="0" w:color="auto"/>
          </w:divBdr>
          <w:divsChild>
            <w:div w:id="1486123040">
              <w:marLeft w:val="0"/>
              <w:marRight w:val="0"/>
              <w:marTop w:val="0"/>
              <w:marBottom w:val="0"/>
              <w:divBdr>
                <w:top w:val="none" w:sz="0" w:space="0" w:color="auto"/>
                <w:left w:val="none" w:sz="0" w:space="0" w:color="auto"/>
                <w:bottom w:val="none" w:sz="0" w:space="0" w:color="auto"/>
                <w:right w:val="none" w:sz="0" w:space="0" w:color="auto"/>
              </w:divBdr>
              <w:divsChild>
                <w:div w:id="1222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Marmon</dc:creator>
  <cp:keywords/>
  <dc:description/>
  <cp:lastModifiedBy>Josh Assad</cp:lastModifiedBy>
  <cp:revision>3</cp:revision>
  <cp:lastPrinted>2024-03-11T02:03:00Z</cp:lastPrinted>
  <dcterms:created xsi:type="dcterms:W3CDTF">2024-03-06T16:02:00Z</dcterms:created>
  <dcterms:modified xsi:type="dcterms:W3CDTF">2024-03-11T02:12:00Z</dcterms:modified>
</cp:coreProperties>
</file>